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628"/>
        <w:gridCol w:w="1138"/>
        <w:gridCol w:w="1101"/>
        <w:gridCol w:w="14"/>
        <w:gridCol w:w="1150"/>
        <w:gridCol w:w="19"/>
      </w:tblGrid>
      <w:tr w:rsidR="00E6240B" w:rsidTr="00E6240B">
        <w:trPr>
          <w:trHeight w:val="20"/>
          <w:jc w:val="center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E6240B" w:rsidRPr="007768D6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fa-IR"/>
              </w:rPr>
              <w:t>عملکرد آموزشی بخش خصوصی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  <w:hideMark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677" w:type="pct"/>
            <w:shd w:val="clear" w:color="auto" w:fill="BDD6EE" w:themeFill="accent1" w:themeFillTint="66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658" w:type="pct"/>
            <w:shd w:val="clear" w:color="auto" w:fill="BDD6EE" w:themeFill="accent1" w:themeFillTint="66"/>
            <w:noWrap/>
            <w:vAlign w:val="center"/>
            <w:hideMark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سال 1402</w:t>
            </w:r>
          </w:p>
        </w:tc>
        <w:tc>
          <w:tcPr>
            <w:tcW w:w="637" w:type="pct"/>
            <w:shd w:val="clear" w:color="auto" w:fill="BDD6EE" w:themeFill="accent1" w:themeFillTint="66"/>
            <w:noWrap/>
            <w:vAlign w:val="center"/>
            <w:hideMark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6ماهه 1403</w:t>
            </w:r>
          </w:p>
        </w:tc>
        <w:tc>
          <w:tcPr>
            <w:tcW w:w="685" w:type="pct"/>
            <w:gridSpan w:val="3"/>
            <w:shd w:val="clear" w:color="auto" w:fill="BDD6EE" w:themeFill="accent1" w:themeFillTint="66"/>
            <w:noWrap/>
            <w:vAlign w:val="center"/>
            <w:hideMark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جمع 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ind w:left="90" w:hanging="9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  (نفر ساعت)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216333859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92405049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100A94" w:rsidRDefault="00E6240B" w:rsidP="003107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308738908</w:t>
            </w:r>
          </w:p>
          <w:p w:rsidR="00E6240B" w:rsidRPr="008F7B29" w:rsidRDefault="00E6240B" w:rsidP="003107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زن(نفر ساعت)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135208665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56210949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100A94" w:rsidRDefault="00E6240B" w:rsidP="003107E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191419614</w:t>
            </w:r>
          </w:p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مرد(نفر ساعت)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81125195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36194101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117319296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(نفر دوره)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1132157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500576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100A94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1632733</w:t>
            </w:r>
          </w:p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زن (نفر دوره)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750347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311600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100A94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1061947</w:t>
            </w:r>
          </w:p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عملکرد آموزشی آموزشگاه های فنی و حرفه ای آزاد مرد  (نفر دوره)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381810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188976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570786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تعداد مربیان فعال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آموزشگاه های فنی و حرفه ای آزاد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42878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32840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تعداد گروه های آموزشی اجرا شده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آموزشگاه های فنی و حرفه ای آزاد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62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تعداد آموزشگاههای فنی و حرفه ای آزاد فعال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22726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19232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27225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677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8F7B2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صدور مجوز پروانه تاسیس 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آموزشگاه های فنی و حرفه ای آزاد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12943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5648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center"/>
            <w:hideMark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18591</w:t>
            </w:r>
          </w:p>
        </w:tc>
      </w:tr>
      <w:tr w:rsidR="00E6240B" w:rsidTr="00E6240B">
        <w:trPr>
          <w:gridAfter w:val="1"/>
          <w:wAfter w:w="12" w:type="pct"/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Pr="007768D6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677" w:type="pct"/>
            <w:shd w:val="clear" w:color="auto" w:fill="auto"/>
            <w:vAlign w:val="center"/>
          </w:tcPr>
          <w:p w:rsidR="00E6240B" w:rsidRPr="008F7B29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62074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آموزشگاه های فنی و حرفه ای آزاد دارای مجوز </w:t>
            </w:r>
            <w:r w:rsidRPr="00E6207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E62074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(تایید نهایی شده) </w:t>
            </w:r>
          </w:p>
        </w:tc>
        <w:tc>
          <w:tcPr>
            <w:tcW w:w="1968" w:type="pct"/>
            <w:gridSpan w:val="4"/>
            <w:shd w:val="clear" w:color="auto" w:fill="auto"/>
            <w:vAlign w:val="center"/>
          </w:tcPr>
          <w:p w:rsidR="00E6240B" w:rsidRPr="008F7B29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41689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677" w:type="pct"/>
            <w:shd w:val="clear" w:color="auto" w:fill="auto"/>
            <w:vAlign w:val="center"/>
          </w:tcPr>
          <w:p w:rsidR="00E6240B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عملکرد آموزشی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 صنایع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(نفر دوره)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253340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91305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344645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677" w:type="pct"/>
            <w:shd w:val="clear" w:color="auto" w:fill="auto"/>
            <w:vAlign w:val="center"/>
          </w:tcPr>
          <w:p w:rsidR="00E6240B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عملکرد آموزشی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 صنایع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(نفر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Pr="007768D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33505774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9686162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0A94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43191936</w:t>
            </w:r>
          </w:p>
        </w:tc>
      </w:tr>
      <w:tr w:rsidR="00E6240B" w:rsidTr="00E6240B">
        <w:trPr>
          <w:trHeight w:val="20"/>
          <w:jc w:val="center"/>
        </w:trPr>
        <w:tc>
          <w:tcPr>
            <w:tcW w:w="344" w:type="pct"/>
            <w:shd w:val="clear" w:color="auto" w:fill="BDD6EE" w:themeFill="accent1" w:themeFillTint="66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677" w:type="pct"/>
            <w:shd w:val="clear" w:color="auto" w:fill="auto"/>
            <w:vAlign w:val="center"/>
          </w:tcPr>
          <w:p w:rsidR="00E6240B" w:rsidRPr="007768D6" w:rsidRDefault="00E6240B" w:rsidP="003107E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تعداد مرکز جوار کارگاهی و بین کارگاهی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4162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E6240B" w:rsidRDefault="00E6240B" w:rsidP="003107E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4486</w:t>
            </w:r>
          </w:p>
        </w:tc>
      </w:tr>
    </w:tbl>
    <w:p w:rsidR="002D04B9" w:rsidRDefault="002D04B9"/>
    <w:p w:rsidR="00E6240B" w:rsidRDefault="00E6240B">
      <w:pPr>
        <w:rPr>
          <w:rtl/>
        </w:rPr>
      </w:pPr>
    </w:p>
    <w:p w:rsidR="00E6240B" w:rsidRDefault="00E6240B">
      <w:pPr>
        <w:rPr>
          <w:rtl/>
        </w:rPr>
      </w:pPr>
    </w:p>
    <w:p w:rsidR="00E6240B" w:rsidRDefault="00E6240B"/>
    <w:p w:rsidR="00E6240B" w:rsidRDefault="00E6240B"/>
    <w:p w:rsidR="00E6240B" w:rsidRDefault="00E6240B"/>
    <w:p w:rsidR="00E6240B" w:rsidRDefault="00E6240B"/>
    <w:p w:rsidR="00E6240B" w:rsidRDefault="00E6240B"/>
    <w:p w:rsidR="00E6240B" w:rsidRDefault="00E6240B"/>
    <w:p w:rsidR="00E6240B" w:rsidRDefault="00E6240B"/>
    <w:p w:rsidR="00E6240B" w:rsidRDefault="00E6240B">
      <w:pPr>
        <w:rPr>
          <w:rtl/>
        </w:rPr>
      </w:pPr>
    </w:p>
    <w:p w:rsidR="00E6240B" w:rsidRDefault="00E6240B">
      <w:pPr>
        <w:rPr>
          <w:rtl/>
        </w:rPr>
      </w:pPr>
    </w:p>
    <w:p w:rsidR="00E6240B" w:rsidRDefault="00E6240B"/>
    <w:tbl>
      <w:tblPr>
        <w:bidiVisual/>
        <w:tblW w:w="8780" w:type="dxa"/>
        <w:tblLook w:val="04A0" w:firstRow="1" w:lastRow="0" w:firstColumn="1" w:lastColumn="0" w:noHBand="0" w:noVBand="1"/>
      </w:tblPr>
      <w:tblGrid>
        <w:gridCol w:w="4300"/>
        <w:gridCol w:w="2180"/>
        <w:gridCol w:w="2300"/>
      </w:tblGrid>
      <w:tr w:rsidR="00E6240B" w:rsidRPr="00E6240B" w:rsidTr="00591B16">
        <w:trPr>
          <w:trHeight w:val="360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lastRenderedPageBreak/>
              <w:t>عملکرد آموزشی بخش دولتی 6 ماهه اول 1403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گروههای هدف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</w:pPr>
            <w:r w:rsidRPr="00E6240B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عملکرد نفر دوره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</w:pPr>
            <w:r w:rsidRPr="00E6240B">
              <w:rPr>
                <w:rFonts w:ascii="Arial" w:eastAsia="Times New Roman" w:hAnsi="Arial" w:cs="2  Nazanin" w:hint="cs"/>
                <w:b/>
                <w:bCs/>
                <w:color w:val="000000"/>
                <w:rtl/>
                <w:lang w:bidi="fa-IR"/>
              </w:rPr>
              <w:t>عملکرد نفر ساعت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آسیب دیدگان اجتماعی( خانواده های آسیب دیده از اعتیاد)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4,545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549,601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افراد دارای معلولیت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2,754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377,681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پناهندگان و اتباع خارجی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1,285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166,231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دانش آموختگان و فارغ التحصیلان دانشگاهی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10,357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1,376,298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45,410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4,606,014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17,393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2,197,067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زنان خانه دار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17,015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2,573,779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زنان سرپرست خانوار و اعضای خانواده هایشان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8,304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1,281,828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زندانیان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49,355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6,161,358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ساکنین سکونتگاه غیر رسمی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10,178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1,488,958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ساکنین مناطق روستایی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31,797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5,460,573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ساکنین مناطق محروم مرزی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2,818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429,839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سربازان وظیفه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79,450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10,859,456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عشایر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3,056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482,056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کودکان کار و خیابان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1,954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202,903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متقاضیان مهارت آموزی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138,264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25,239,839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مشمولان بیمه بیکاری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1,725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252,724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معتادین بهبود یافته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11,095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1,298,114</w:t>
            </w:r>
          </w:p>
        </w:tc>
      </w:tr>
      <w:tr w:rsidR="00E6240B" w:rsidRPr="00E6240B" w:rsidTr="00E6240B">
        <w:trPr>
          <w:trHeight w:val="3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</w:pPr>
            <w:r w:rsidRPr="00E6240B"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  <w:t>Grand 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</w:pPr>
            <w:r w:rsidRPr="00E6240B"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  <w:t>436,755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</w:pPr>
            <w:r w:rsidRPr="00E6240B">
              <w:rPr>
                <w:rFonts w:ascii="Arial" w:eastAsia="Times New Roman" w:hAnsi="Arial" w:cs="2  Nazanin" w:hint="cs"/>
                <w:b/>
                <w:bCs/>
                <w:color w:val="000000"/>
                <w:lang w:bidi="fa-IR"/>
              </w:rPr>
              <w:t>65,004,316</w:t>
            </w:r>
          </w:p>
        </w:tc>
      </w:tr>
    </w:tbl>
    <w:p w:rsidR="00E6240B" w:rsidRDefault="00E6240B"/>
    <w:tbl>
      <w:tblPr>
        <w:bidiVisual/>
        <w:tblW w:w="8240" w:type="dxa"/>
        <w:tblLook w:val="04A0" w:firstRow="1" w:lastRow="0" w:firstColumn="1" w:lastColumn="0" w:noHBand="0" w:noVBand="1"/>
      </w:tblPr>
      <w:tblGrid>
        <w:gridCol w:w="803"/>
        <w:gridCol w:w="928"/>
        <w:gridCol w:w="1044"/>
        <w:gridCol w:w="915"/>
        <w:gridCol w:w="803"/>
        <w:gridCol w:w="908"/>
        <w:gridCol w:w="998"/>
        <w:gridCol w:w="796"/>
        <w:gridCol w:w="1045"/>
      </w:tblGrid>
      <w:tr w:rsidR="00E6240B" w:rsidRPr="00E6240B" w:rsidTr="00E6240B">
        <w:trPr>
          <w:trHeight w:val="420"/>
        </w:trPr>
        <w:tc>
          <w:tcPr>
            <w:tcW w:w="36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ثابت</w:t>
            </w:r>
          </w:p>
        </w:tc>
        <w:tc>
          <w:tcPr>
            <w:tcW w:w="35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شعب شهری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مراکز ثابت و شعب شهری</w:t>
            </w:r>
          </w:p>
        </w:tc>
      </w:tr>
      <w:tr w:rsidR="00E6240B" w:rsidRPr="00E6240B" w:rsidTr="00E6240B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برادران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خواهران 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دومنظوره 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برادران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خواهران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دومنظوره 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E6240B" w:rsidRPr="00E6240B" w:rsidTr="00E6240B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40B" w:rsidRPr="00E6240B" w:rsidRDefault="00E6240B" w:rsidP="00E624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6240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4664</w:t>
            </w:r>
          </w:p>
        </w:tc>
      </w:tr>
    </w:tbl>
    <w:p w:rsidR="00E6240B" w:rsidRDefault="00E6240B"/>
    <w:p w:rsidR="00E6240B" w:rsidRDefault="00E6240B"/>
    <w:tbl>
      <w:tblPr>
        <w:bidiVisual/>
        <w:tblW w:w="8579" w:type="dxa"/>
        <w:tblLook w:val="04A0" w:firstRow="1" w:lastRow="0" w:firstColumn="1" w:lastColumn="0" w:noHBand="0" w:noVBand="1"/>
      </w:tblPr>
      <w:tblGrid>
        <w:gridCol w:w="900"/>
        <w:gridCol w:w="1023"/>
        <w:gridCol w:w="1128"/>
        <w:gridCol w:w="825"/>
        <w:gridCol w:w="900"/>
        <w:gridCol w:w="1023"/>
        <w:gridCol w:w="1128"/>
        <w:gridCol w:w="825"/>
        <w:gridCol w:w="827"/>
      </w:tblGrid>
      <w:tr w:rsidR="00E6240B" w:rsidRPr="00E6240B" w:rsidTr="00E6240B">
        <w:trPr>
          <w:trHeight w:val="480"/>
        </w:trPr>
        <w:tc>
          <w:tcPr>
            <w:tcW w:w="38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مراکز ثابت</w:t>
            </w:r>
          </w:p>
        </w:tc>
        <w:tc>
          <w:tcPr>
            <w:tcW w:w="38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مراکز شعب شهری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مراکز ثابت و شعب شهری</w:t>
            </w:r>
          </w:p>
        </w:tc>
      </w:tr>
      <w:tr w:rsidR="00E6240B" w:rsidRPr="00E6240B" w:rsidTr="00E6240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برادران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خواهران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دومنظوره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برادران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خواهران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دومنظوره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E6240B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40B" w:rsidRPr="00E6240B" w:rsidRDefault="00E6240B" w:rsidP="00E6240B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</w:p>
        </w:tc>
      </w:tr>
      <w:tr w:rsidR="00E6240B" w:rsidRPr="00E6240B" w:rsidTr="00E6240B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173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108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282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563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16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26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:rsidR="00E6240B" w:rsidRPr="00910760" w:rsidRDefault="00E6240B" w:rsidP="00E6240B">
            <w:r w:rsidRPr="00910760">
              <w:t>96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40B" w:rsidRDefault="00E6240B" w:rsidP="00E6240B">
            <w:r w:rsidRPr="00910760">
              <w:t>659</w:t>
            </w:r>
          </w:p>
        </w:tc>
      </w:tr>
    </w:tbl>
    <w:p w:rsidR="00E6240B" w:rsidRDefault="00E6240B" w:rsidP="00E6240B"/>
    <w:sectPr w:rsidR="00E6240B" w:rsidSect="00E6240B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0B"/>
    <w:rsid w:val="002D04B9"/>
    <w:rsid w:val="00922F53"/>
    <w:rsid w:val="00E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3E4664"/>
  <w15:chartTrackingRefBased/>
  <w15:docId w15:val="{4AE19C28-5384-4D07-8CA2-308338F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0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Zamani</dc:creator>
  <cp:keywords/>
  <dc:description/>
  <cp:lastModifiedBy>Zahra Zamani</cp:lastModifiedBy>
  <cp:revision>1</cp:revision>
  <dcterms:created xsi:type="dcterms:W3CDTF">2024-10-16T04:21:00Z</dcterms:created>
  <dcterms:modified xsi:type="dcterms:W3CDTF">2024-10-16T04:35:00Z</dcterms:modified>
</cp:coreProperties>
</file>